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C085" w14:textId="4DCBFB8B" w:rsidR="00E35D8B" w:rsidRPr="00E35D8B" w:rsidRDefault="00E35D8B" w:rsidP="00A0567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REGULAMENTO DO PROGRAMA DE SUPORTE AO DIAGNÓSTICO PARA </w:t>
      </w:r>
      <w:r w:rsidR="00A05679" w:rsidRPr="00B91E9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GLIOMA DE BAIXO GRAU PEDIÁTRICO (pLGG)</w:t>
      </w:r>
    </w:p>
    <w:p w14:paraId="2FAC61DE" w14:textId="77777777" w:rsidR="00E35D8B" w:rsidRPr="00E35D8B" w:rsidRDefault="00E35D8B" w:rsidP="00A05679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O QUE É O PROGRAMA DE SUPORTE AO DIAGNÓSTICO?</w:t>
      </w:r>
    </w:p>
    <w:p w14:paraId="188F402A" w14:textId="28CFEEAA" w:rsid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O Programa de Suporte </w:t>
      </w:r>
      <w:r w:rsidR="006332CF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ao 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Diagnóstico (“Programa”) é uma iniciativa desenvolvida pela Beaufour Ipsen Farmacêutica Ltda., inscrita no CNPJ</w:t>
      </w:r>
      <w:r w:rsidR="006B0A74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/MF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sob nº 07.718.721/0001-80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(“Ipsen”)</w:t>
      </w:r>
      <w:r w:rsidR="006B0A74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em colaboração com a </w:t>
      </w:r>
      <w:r w:rsidR="00D47BCD" w:rsidRPr="00D47BCD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CMH PARTICIPACOES LTDA (“Humania”)</w:t>
      </w:r>
      <w:r w:rsidR="006B0A74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.</w:t>
      </w:r>
      <w:r w:rsidR="006B0A74"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,</w:t>
      </w:r>
      <w:r w:rsidR="006B0A74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in</w:t>
      </w:r>
      <w:r w:rsidR="00AD4148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s</w:t>
      </w:r>
      <w:r w:rsidR="006B0A74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crita no CNPJ/MF sob o nº </w:t>
      </w:r>
      <w:r w:rsidR="00D47BCD" w:rsidRPr="00D47BCD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56.975.522/0001-63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. </w:t>
      </w:r>
    </w:p>
    <w:p w14:paraId="03335A4B" w14:textId="0A269921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O propósito do Programa é aprimorar o diagnóstico </w:t>
      </w:r>
      <w:r w:rsidR="00A0567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ao </w:t>
      </w:r>
      <w:r w:rsidR="00D67B89" w:rsidRPr="00D67B8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glioma de baixo grau pediátrico (pLGG)</w:t>
      </w:r>
      <w:r w:rsidR="004C5C5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="004C5C5E" w:rsidRPr="004C5C5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em pacientes com idade entre 6 meses e 2</w:t>
      </w:r>
      <w:r w:rsidR="00B82AEF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5</w:t>
      </w:r>
      <w:r w:rsidR="004C5C5E" w:rsidRPr="004C5C5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anos</w:t>
      </w:r>
      <w:r w:rsidR="00D67B8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.</w:t>
      </w:r>
    </w:p>
    <w:p w14:paraId="641B9E26" w14:textId="2A71AF0E" w:rsidR="00E35D8B" w:rsidRPr="00E35D8B" w:rsidRDefault="00B82AEF" w:rsidP="00B91E9A">
      <w:pPr>
        <w:spacing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B82AEF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O Programa visa facilitar o acesso ao 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exame </w:t>
      </w:r>
      <w:r w:rsidRPr="00B82AEF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Target One (PanCâncer – NGS) como procedimento diagnóstico prioritário, podendo, na sua indisponibilidade, contemplar o 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</w:t>
      </w:r>
      <w:r w:rsidRPr="00B82AEF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ainel de imuno-histoquímica (duas a cinco reações) como alternativa, permitindo que médicos oncologistas clínicos e pediátricos solicitem os exames para pacientes elegíveis ao Programa.</w:t>
      </w:r>
    </w:p>
    <w:p w14:paraId="128F0CC6" w14:textId="762C7A27" w:rsidR="00E35D8B" w:rsidRPr="00E35D8B" w:rsidRDefault="00E35D8B" w:rsidP="00A05679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A QUEM ESTE PROGRAMA SE DESTINA</w:t>
      </w:r>
      <w:r w:rsidR="008723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?</w:t>
      </w:r>
    </w:p>
    <w:p w14:paraId="48F09BC6" w14:textId="398B1A8C" w:rsidR="00A413FE" w:rsidRDefault="00A413FE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A413F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São elegíveis ao Programa pacientes com diagnóstico de glioma de baixo grau pediátrico (pLGG), confirmado por laudo anatomopatológico, conforme determinado por um médico especialista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.</w:t>
      </w:r>
    </w:p>
    <w:p w14:paraId="66964D24" w14:textId="5D560AFE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 participação no Programa é feita através da solicitação de médicos devidamente inscritos perante o Conselho Federal de Medicina no Brasil.</w:t>
      </w:r>
    </w:p>
    <w:p w14:paraId="4A0CA383" w14:textId="20794D18" w:rsidR="0034079E" w:rsidRPr="00E35D8B" w:rsidRDefault="0034079E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34079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Para viabilizar sua participação no Programa, o 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</w:t>
      </w:r>
      <w:r w:rsidRPr="0034079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aciente (ou seu responsável legal) deverá consentir com o Termo de Adesão Voluntária ao Programa por meio de interações via e-mail com a </w:t>
      </w:r>
      <w:r w:rsidR="00D47BCD" w:rsidRPr="00D47BCD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Humania</w:t>
      </w:r>
      <w:r w:rsidR="00D47BCD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34079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ou diretamente no site do Programa, autorizando a realização dos exames e o tratamento seguro de seus dados pessoais.</w:t>
      </w:r>
    </w:p>
    <w:p w14:paraId="1D55B33C" w14:textId="42BA2110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Segoe UI Emoji" w:eastAsia="Times New Roman" w:hAnsi="Segoe UI Emoji" w:cs="Segoe UI Emoji"/>
          <w:kern w:val="36"/>
          <w:sz w:val="24"/>
          <w:szCs w:val="24"/>
          <w14:ligatures w14:val="none"/>
        </w:rPr>
        <w:t>📌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Importante: </w:t>
      </w:r>
      <w:r w:rsidR="00FC2B39" w:rsidRPr="5382D67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6F31D1">
        <w:rPr>
          <w:rFonts w:ascii="Times New Roman" w:eastAsia="Times New Roman" w:hAnsi="Times New Roman" w:cs="Times New Roman"/>
          <w:sz w:val="24"/>
          <w:szCs w:val="24"/>
        </w:rPr>
        <w:t>P</w:t>
      </w:r>
      <w:r w:rsidR="00FC2B39" w:rsidRPr="5382D678">
        <w:rPr>
          <w:rFonts w:ascii="Times New Roman" w:eastAsia="Times New Roman" w:hAnsi="Times New Roman" w:cs="Times New Roman"/>
          <w:sz w:val="24"/>
          <w:szCs w:val="24"/>
        </w:rPr>
        <w:t xml:space="preserve">aciente precisa </w:t>
      </w:r>
      <w:r w:rsidR="00D21E15" w:rsidRPr="5382D678">
        <w:rPr>
          <w:rFonts w:ascii="Times New Roman" w:eastAsia="Times New Roman" w:hAnsi="Times New Roman" w:cs="Times New Roman"/>
          <w:sz w:val="24"/>
          <w:szCs w:val="24"/>
        </w:rPr>
        <w:t xml:space="preserve">ter um pedido médico dos </w:t>
      </w:r>
      <w:r w:rsidR="009B0435" w:rsidRPr="5382D678">
        <w:rPr>
          <w:rFonts w:ascii="Times New Roman" w:eastAsia="Times New Roman" w:hAnsi="Times New Roman" w:cs="Times New Roman"/>
          <w:sz w:val="24"/>
          <w:szCs w:val="24"/>
        </w:rPr>
        <w:t>testes laboratoriais</w:t>
      </w:r>
      <w:r w:rsidR="00D21E15" w:rsidRPr="5382D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C66" w:rsidRPr="5382D678">
        <w:rPr>
          <w:rFonts w:ascii="Times New Roman" w:eastAsia="Times New Roman" w:hAnsi="Times New Roman" w:cs="Times New Roman"/>
          <w:sz w:val="24"/>
          <w:szCs w:val="24"/>
        </w:rPr>
        <w:t xml:space="preserve">em mãos no momento da adesão ao </w:t>
      </w:r>
      <w:r w:rsidR="0034079E">
        <w:rPr>
          <w:rFonts w:ascii="Times New Roman" w:eastAsia="Times New Roman" w:hAnsi="Times New Roman" w:cs="Times New Roman"/>
          <w:sz w:val="24"/>
          <w:szCs w:val="24"/>
        </w:rPr>
        <w:t>P</w:t>
      </w:r>
      <w:r w:rsidR="006C2C66" w:rsidRPr="5382D678">
        <w:rPr>
          <w:rFonts w:ascii="Times New Roman" w:eastAsia="Times New Roman" w:hAnsi="Times New Roman" w:cs="Times New Roman"/>
          <w:sz w:val="24"/>
          <w:szCs w:val="24"/>
        </w:rPr>
        <w:t>rograma.</w:t>
      </w:r>
    </w:p>
    <w:p w14:paraId="7BC9B92B" w14:textId="77777777" w:rsidR="00E35D8B" w:rsidRPr="00E35D8B" w:rsidRDefault="00E35D8B" w:rsidP="00A05679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lastRenderedPageBreak/>
        <w:t>COMO PARTICIPAR DO PROGRAMA?</w:t>
      </w:r>
    </w:p>
    <w:p w14:paraId="04D1A58E" w14:textId="77777777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Cadastro de Médico:</w:t>
      </w:r>
    </w:p>
    <w:p w14:paraId="39CAB421" w14:textId="67165ADF" w:rsidR="002A5353" w:rsidRPr="003A59CE" w:rsidRDefault="00E35D8B" w:rsidP="00B91E9A">
      <w:pPr>
        <w:spacing w:line="360" w:lineRule="auto"/>
        <w:jc w:val="both"/>
        <w:rPr>
          <w:rFonts w:ascii="Rethink Sans" w:eastAsia="Times New Roman" w:hAnsi="Rethink Sans" w:cs="Times New Roman"/>
          <w:color w:val="000000"/>
          <w:kern w:val="0"/>
          <w:sz w:val="20"/>
          <w:szCs w:val="20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Os médicos que desejam participar do Programa </w:t>
      </w:r>
      <w:r w:rsidR="0034079E">
        <w:rPr>
          <w:rFonts w:ascii="Times New Roman" w:eastAsia="Times New Roman" w:hAnsi="Times New Roman" w:cs="Times New Roman"/>
          <w:sz w:val="24"/>
          <w:szCs w:val="24"/>
        </w:rPr>
        <w:t>devem</w:t>
      </w:r>
      <w:r w:rsidR="000A5133" w:rsidRPr="5382D6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se cadastrar </w:t>
      </w:r>
      <w:r w:rsidR="0034079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através</w:t>
      </w:r>
      <w:r w:rsidR="0034079E"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="0036361C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da </w:t>
      </w:r>
      <w:r w:rsidR="0036361C" w:rsidRPr="0066531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>landing page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="009B2A3C" w:rsidRPr="00741E7D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www.</w:t>
      </w:r>
      <w:r w:rsidR="003A59CE" w:rsidRPr="00741E7D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ipsenaoseulado.com.br</w:t>
      </w:r>
      <w:r w:rsidR="002A5353" w:rsidRPr="00741E7D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, </w:t>
      </w:r>
      <w:r w:rsidR="00C073CC" w:rsidRPr="00741E7D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por</w:t>
      </w:r>
      <w:r w:rsidR="00C073CC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="0034079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meio de envio de </w:t>
      </w:r>
      <w:r w:rsidR="00C073CC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e-mail</w:t>
      </w:r>
      <w:r w:rsidR="0034079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para o endereço </w:t>
      </w:r>
      <w:r w:rsidR="002A050C" w:rsidRPr="00E72A1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atendimento@contato.ipsenaoseulado.com.br</w:t>
      </w:r>
      <w:r w:rsidR="002A53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ou através do telefone de contato </w:t>
      </w:r>
      <w:r w:rsidR="001C1DAA" w:rsidRPr="001C1DAA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0800 200 0293</w:t>
      </w:r>
      <w:r w:rsidR="0034079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.</w:t>
      </w:r>
    </w:p>
    <w:p w14:paraId="79C8E0AB" w14:textId="4DF24DF5" w:rsid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Para tanto, o médico deverá informar </w:t>
      </w:r>
      <w:r w:rsidR="0034079E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(i) nome completo; (ii) CRM </w:t>
      </w:r>
      <w:r w:rsidR="002A53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e estado; (iii) </w:t>
      </w:r>
      <w:r w:rsidR="00B40D6A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especialidade; (iv) </w:t>
      </w:r>
      <w:r w:rsidR="002A53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dados de contato, como e-mail, telefone e endereço. </w:t>
      </w:r>
    </w:p>
    <w:p w14:paraId="0AB78272" w14:textId="7ADF2443" w:rsidR="002A5353" w:rsidRPr="00E35D8B" w:rsidRDefault="002A5353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Ato contínuo, o médico receberá o aviso de privacidade por e-mail. </w:t>
      </w:r>
    </w:p>
    <w:p w14:paraId="2A600725" w14:textId="3CB6C76D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Cadastro de Paciente </w:t>
      </w:r>
      <w:r w:rsidR="00561B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realizado pelo médico </w:t>
      </w:r>
      <w:r w:rsidRPr="00E35D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e Solicitação de Exame:</w:t>
      </w:r>
    </w:p>
    <w:p w14:paraId="279A9073" w14:textId="79E1CCC2" w:rsidR="002A5353" w:rsidRDefault="002A5353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2A53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O </w:t>
      </w:r>
      <w:r w:rsidR="006F31D1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</w:t>
      </w:r>
      <w:r w:rsidRPr="002A53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aciente que desejar participar do Programa deverá se cadastrar por meio da </w:t>
      </w:r>
      <w:r w:rsidR="0066531B" w:rsidRPr="0066531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>landing page</w:t>
      </w:r>
      <w:r w:rsidRPr="002A53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hyperlink r:id="rId11" w:history="1">
        <w:r w:rsidR="00741E7D" w:rsidRPr="00741E7D">
          <w:rPr>
            <w:rFonts w:ascii="Times New Roman" w:eastAsia="Times New Roman" w:hAnsi="Times New Roman" w:cs="Times New Roman"/>
            <w:kern w:val="36"/>
            <w:sz w:val="24"/>
            <w:szCs w:val="24"/>
            <w14:ligatures w14:val="none"/>
          </w:rPr>
          <w:t>www.ipsenaoseulado.com.br</w:t>
        </w:r>
      </w:hyperlink>
      <w:r w:rsidR="00741E7D" w:rsidRPr="00741E7D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2A53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ou pelo e-mail </w:t>
      </w:r>
      <w:r w:rsidR="00741E7D" w:rsidRPr="00E72A1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atendimento@contato.ipsenaoseulado.com.br</w:t>
      </w:r>
      <w:r w:rsidRPr="002A53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. Apenas </w:t>
      </w:r>
      <w:r w:rsidR="006F31D1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</w:t>
      </w:r>
      <w:r w:rsidRPr="002A53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acientes com indicação médica, conforme previsto neste Regulamento, poderão participar do Programa. Caso 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um</w:t>
      </w:r>
      <w:r w:rsidRPr="002A53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="006F31D1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</w:t>
      </w:r>
      <w:r w:rsidRPr="002A53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aciente realize cadastro, mas seu médico não possua um registro ativo no Programa, a ativação do cadastro ocorrerá somente após o contato com o médico e a confirmação da elegibilidade do </w:t>
      </w:r>
      <w:r w:rsidR="006F31D1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</w:t>
      </w:r>
      <w:r w:rsidRPr="002A53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aciente 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</w:t>
      </w:r>
      <w:r w:rsidRPr="002A53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o Programa.</w:t>
      </w:r>
    </w:p>
    <w:p w14:paraId="40FED635" w14:textId="3FE575F7" w:rsidR="00E35D8B" w:rsidRPr="00E35D8B" w:rsidRDefault="002A5353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Para realização do cadastro, o </w:t>
      </w:r>
      <w:r w:rsidR="006F31D1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aciente deverá encaminhar à </w:t>
      </w:r>
      <w:r w:rsidR="00D47BCD" w:rsidRPr="00D47BCD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Humania</w:t>
      </w:r>
      <w:r w:rsidR="00E35D8B"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:</w:t>
      </w:r>
    </w:p>
    <w:p w14:paraId="0B6C78D6" w14:textId="551D21BF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(i) </w:t>
      </w:r>
      <w:r w:rsidR="002A53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Aceite do 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Termo de Adesão Voluntária ao Programa </w:t>
      </w:r>
      <w:r w:rsidR="0066531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assinado a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pelo Paciente ou por seu representante legal, caso seja menor de idade ou incapaz nos termos da legislação brasileira;</w:t>
      </w:r>
    </w:p>
    <w:p w14:paraId="5B646B74" w14:textId="108D2A6E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(ii) </w:t>
      </w:r>
      <w:r w:rsidR="002A53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Cópia do p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edido médico de exame</w:t>
      </w:r>
      <w:r w:rsidR="008723F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="002A48E6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datado</w:t>
      </w:r>
      <w:r w:rsidR="006A52CA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. Caso a data do pedido médi</w:t>
      </w:r>
      <w:r w:rsidR="00417832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co seja anterior a 60 dias, poderá ser solicitado novo pedido de médico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;</w:t>
      </w:r>
    </w:p>
    <w:p w14:paraId="22B9A77B" w14:textId="2C660498" w:rsidR="00BB137A" w:rsidRPr="00C531A0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(iii) </w:t>
      </w:r>
      <w:r w:rsidR="002A53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Dados cadastrais do Paciente: (i) nome completo, (ii) CPF e RG do Paciente e do responsável legal, quando aplicável; (iii) data de nascimento; (iv) dados de contato como telefone, e</w:t>
      </w:r>
      <w:r w:rsidR="00B40D6A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-</w:t>
      </w:r>
      <w:r w:rsidR="002A5353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mail e </w:t>
      </w:r>
      <w:r w:rsidR="002A5353"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endereço</w:t>
      </w:r>
      <w:r w:rsidR="00B40D6A"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; (v) nome completo do médico, CRM e especialidade.</w:t>
      </w:r>
    </w:p>
    <w:p w14:paraId="61484D42" w14:textId="14C4FA9E" w:rsidR="00BB137A" w:rsidRPr="00C531A0" w:rsidRDefault="00A05679" w:rsidP="00B91E9A">
      <w:pPr>
        <w:spacing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lastRenderedPageBreak/>
        <w:t xml:space="preserve">A veracidade dos dados fornecidos pelo Paciente para cadastro 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no Programa </w:t>
      </w:r>
      <w:r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é</w:t>
      </w:r>
      <w:r w:rsidR="00BB137A"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de total responsabilidade dos Paciente e devem refletir a realidade, sob pena de infração a este Regulamento, o que pode levar a seu descredenciamento.</w:t>
      </w:r>
    </w:p>
    <w:p w14:paraId="40BE8583" w14:textId="1A5A5D79" w:rsidR="00561B93" w:rsidRPr="00C531A0" w:rsidRDefault="00BB137A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Eventuais cadastros de menores de idade ou incapazes serão concluídos apenas mediante autorização de um dos pais e/ou responsáveis legais.</w:t>
      </w:r>
      <w:r w:rsidR="00925875"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="00777C5D"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Documentos que comprovem o poder de representação do incapaz poderão ser solicitados. </w:t>
      </w:r>
    </w:p>
    <w:p w14:paraId="2D7EAD12" w14:textId="340E2503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Aprovação e Logística para Realização do Exame:</w:t>
      </w:r>
    </w:p>
    <w:p w14:paraId="6FA5630C" w14:textId="5E097CBA" w:rsidR="008723F9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A solicitação enviada pelo médico </w:t>
      </w:r>
      <w:r w:rsidR="001F569B" w:rsidRPr="5382D678">
        <w:rPr>
          <w:rFonts w:ascii="Times New Roman" w:eastAsia="Times New Roman" w:hAnsi="Times New Roman" w:cs="Times New Roman"/>
          <w:sz w:val="24"/>
          <w:szCs w:val="24"/>
        </w:rPr>
        <w:t xml:space="preserve">ou pelo </w:t>
      </w:r>
      <w:r w:rsidR="006F31D1">
        <w:rPr>
          <w:rFonts w:ascii="Times New Roman" w:eastAsia="Times New Roman" w:hAnsi="Times New Roman" w:cs="Times New Roman"/>
          <w:sz w:val="24"/>
          <w:szCs w:val="24"/>
        </w:rPr>
        <w:t>P</w:t>
      </w:r>
      <w:r w:rsidR="001F569B" w:rsidRPr="5382D678">
        <w:rPr>
          <w:rFonts w:ascii="Times New Roman" w:eastAsia="Times New Roman" w:hAnsi="Times New Roman" w:cs="Times New Roman"/>
          <w:sz w:val="24"/>
          <w:szCs w:val="24"/>
        </w:rPr>
        <w:t xml:space="preserve">aciente </w:t>
      </w:r>
      <w:r w:rsidR="008723F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será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analisada</w:t>
      </w:r>
      <w:r w:rsidR="00B40D6A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para verificar sua elegibilidade de acordo com o Regulamento do Programa. 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Após aprova</w:t>
      </w:r>
      <w:r w:rsidR="008723F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ção da solicitação </w:t>
      </w:r>
      <w:r w:rsidR="008745EF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enviada, verificaremos</w:t>
      </w:r>
      <w:r w:rsidR="00B40D6A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o laboratório </w:t>
      </w:r>
      <w:r w:rsidR="008723F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credenciado ao Programa 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mais próximo da localização do </w:t>
      </w:r>
      <w:r w:rsidR="008723F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aciente. </w:t>
      </w:r>
    </w:p>
    <w:p w14:paraId="7F9917A6" w14:textId="485FD577" w:rsidR="005919A6" w:rsidRDefault="005919A6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O Paciente deve analisar as políticas do laboratório indicado, inclusive políticas sobre tratamento de dados pessoais. Caso esteja de acordo, poderá prosseguir com a realização do exame. </w:t>
      </w:r>
    </w:p>
    <w:p w14:paraId="3F0080BE" w14:textId="4B8000C2" w:rsidR="00865EA9" w:rsidRPr="00C531A0" w:rsidRDefault="00865EA9" w:rsidP="00B91E9A">
      <w:pPr>
        <w:pStyle w:val="NormalWeb"/>
        <w:spacing w:line="360" w:lineRule="auto"/>
        <w:jc w:val="both"/>
        <w:rPr>
          <w:lang w:val="pt-BR"/>
        </w:rPr>
      </w:pPr>
      <w:r w:rsidRPr="00C531A0">
        <w:rPr>
          <w:lang w:val="pt-BR"/>
        </w:rPr>
        <w:t>O laboratório determinará a melhor forma de coleta do exame, que poderá ser realizad</w:t>
      </w:r>
      <w:r>
        <w:rPr>
          <w:lang w:val="pt-BR"/>
        </w:rPr>
        <w:t>o</w:t>
      </w:r>
      <w:r w:rsidRPr="00C531A0">
        <w:rPr>
          <w:lang w:val="pt-BR"/>
        </w:rPr>
        <w:t xml:space="preserve"> diretamente no laboratório ou, eventualmente, por meio do envio de um kit de coleta para a residência do </w:t>
      </w:r>
      <w:r w:rsidR="006F31D1">
        <w:rPr>
          <w:lang w:val="pt-BR"/>
        </w:rPr>
        <w:t>P</w:t>
      </w:r>
      <w:r w:rsidRPr="00C531A0">
        <w:rPr>
          <w:lang w:val="pt-BR"/>
        </w:rPr>
        <w:t>aciente, sendo esta última opção aplicável exclusivamente ao exame de painel genético para colestases.</w:t>
      </w:r>
    </w:p>
    <w:p w14:paraId="1157C42E" w14:textId="393A1169" w:rsidR="00865EA9" w:rsidRPr="00C531A0" w:rsidRDefault="00865EA9" w:rsidP="00B91E9A">
      <w:pPr>
        <w:pStyle w:val="NormalWeb"/>
        <w:spacing w:line="360" w:lineRule="auto"/>
        <w:jc w:val="both"/>
        <w:rPr>
          <w:lang w:val="pt-BR"/>
        </w:rPr>
      </w:pPr>
      <w:r w:rsidRPr="00C531A0">
        <w:rPr>
          <w:lang w:val="pt-BR"/>
        </w:rPr>
        <w:t xml:space="preserve">O </w:t>
      </w:r>
      <w:r w:rsidR="006F31D1">
        <w:rPr>
          <w:lang w:val="pt-BR"/>
        </w:rPr>
        <w:t>P</w:t>
      </w:r>
      <w:r w:rsidRPr="00C531A0">
        <w:rPr>
          <w:lang w:val="pt-BR"/>
        </w:rPr>
        <w:t xml:space="preserve">aciente fica desde já ciente de que a modalidade de coleta será definida exclusivamente pelo laboratório, não </w:t>
      </w:r>
      <w:r>
        <w:rPr>
          <w:lang w:val="pt-BR"/>
        </w:rPr>
        <w:t>cabendo a ele</w:t>
      </w:r>
      <w:r w:rsidRPr="00C531A0">
        <w:rPr>
          <w:lang w:val="pt-BR"/>
        </w:rPr>
        <w:t xml:space="preserve"> escolher a forma de realização do exame.</w:t>
      </w:r>
    </w:p>
    <w:p w14:paraId="2C5EAD2A" w14:textId="479DA14A" w:rsidR="00865EA9" w:rsidRPr="00C531A0" w:rsidRDefault="00865EA9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865EA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A realização e o envio dos exames não terão nenhum custo para o 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</w:t>
      </w:r>
      <w:r w:rsidRPr="00865EA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aciente. No entanto, 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o deslocamento </w:t>
      </w:r>
      <w:r w:rsidRPr="00865EA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até o laboratório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e demais</w:t>
      </w:r>
      <w:r w:rsidRPr="00865EA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despesas de transporte não serão custeadas pelo Programa.</w:t>
      </w:r>
    </w:p>
    <w:p w14:paraId="0D25C987" w14:textId="77777777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Entrega de Resultados do Exame:</w:t>
      </w:r>
    </w:p>
    <w:p w14:paraId="333AC022" w14:textId="77777777" w:rsidR="005919A6" w:rsidRDefault="005919A6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O envio do resultado do exame ficará a cargo do laboratório, que disponibilizará as informações ao Paciente conforme suas próprias políticas. </w:t>
      </w:r>
    </w:p>
    <w:p w14:paraId="0BDF1FEF" w14:textId="77777777" w:rsidR="00E35D8B" w:rsidRPr="00E35D8B" w:rsidRDefault="00E35D8B" w:rsidP="00A05679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QUAL A DURAÇÃO DESTE PROGRAMA?</w:t>
      </w:r>
    </w:p>
    <w:p w14:paraId="09D8DC49" w14:textId="30FFFB72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lastRenderedPageBreak/>
        <w:t xml:space="preserve">O Programa vigorará por prazo indeterminado e poderá ser alterado, suspenso, interrompido ou encerrado, a qualquer momento mediante comunicação prévia aos médicos inscritos na Plataforma com ao menos </w:t>
      </w:r>
      <w:r w:rsidR="00747C8B" w:rsidRPr="5382D678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dias de antecedência.</w:t>
      </w:r>
    </w:p>
    <w:p w14:paraId="5F87826F" w14:textId="13F3C18E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 participação no Programa poderá ser encerrada caso o Paciente e/ou o médico inscrito na Plataforma:</w:t>
      </w:r>
    </w:p>
    <w:p w14:paraId="6CA3B2B7" w14:textId="77777777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a) Descumpra as disposições deste Regulamento;</w:t>
      </w:r>
    </w:p>
    <w:p w14:paraId="5F0C00E1" w14:textId="77777777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b) Em caso de constatação de fraude ou má conduta pelo Paciente e/ou Médicos envolvidos.</w:t>
      </w:r>
    </w:p>
    <w:p w14:paraId="6A8A8EE1" w14:textId="0E4A852E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O Paciente e/ou Médico poderão cancelar a sua participação no Programa a qualquer momento por meio de contato com a Central de Atendimen</w:t>
      </w:r>
      <w:r w:rsidRPr="00747C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to </w:t>
      </w:r>
      <w:r w:rsidR="003527BE" w:rsidRPr="00C531A0">
        <w:rPr>
          <w:rFonts w:ascii="Times New Roman" w:eastAsia="Times New Roman" w:hAnsi="Times New Roman" w:cs="Times New Roman"/>
          <w:sz w:val="24"/>
          <w:szCs w:val="24"/>
        </w:rPr>
        <w:t>0800 200 0293</w:t>
      </w:r>
      <w:r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.</w:t>
      </w:r>
    </w:p>
    <w:p w14:paraId="60983117" w14:textId="77777777" w:rsidR="00E35D8B" w:rsidRPr="00E35D8B" w:rsidRDefault="00E35D8B" w:rsidP="00A05679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COMO SEUS DADOS PESSOAIS SÃO PROTEGIDOS?</w:t>
      </w:r>
    </w:p>
    <w:p w14:paraId="49A03A03" w14:textId="77777777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Os tratamentos de dados pessoais realizados no âmbito do Programa estão em conformidade com a Lei Geral de Proteção de Dados Pessoais (LGPD – Lei nº 13.709/2018).</w:t>
      </w:r>
    </w:p>
    <w:p w14:paraId="22DE6C31" w14:textId="77777777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Mais informações sobre como dados pessoais são tratados no âmbito do Programa estão disponíveis nos seguintes documentos:</w:t>
      </w:r>
    </w:p>
    <w:p w14:paraId="49E96B3E" w14:textId="3CFB9B0F" w:rsidR="00E35D8B" w:rsidRPr="00E35D8B" w:rsidRDefault="00E35D8B" w:rsidP="00A05679">
      <w:pPr>
        <w:numPr>
          <w:ilvl w:val="1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Caso você seja um médico, as informações estão disponíveis no Aviso de Privacidade </w:t>
      </w:r>
      <w:r w:rsidR="008723F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disponibilizado no r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egistro na Plataforma.</w:t>
      </w:r>
    </w:p>
    <w:p w14:paraId="1AC40264" w14:textId="5BE3F3E6" w:rsidR="00E35D8B" w:rsidRPr="00E35D8B" w:rsidRDefault="00E35D8B" w:rsidP="00A05679">
      <w:pPr>
        <w:numPr>
          <w:ilvl w:val="1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Caso você seja um </w:t>
      </w:r>
      <w:r w:rsidR="004A3961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aciente, as informações estão disponíveis no Termo de Adesão Voluntária ao Programa.</w:t>
      </w:r>
    </w:p>
    <w:p w14:paraId="6C9C7A23" w14:textId="79FF1688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Você também pode sanar eventuais dúvidas adicionais entrando em contato conosco através do </w:t>
      </w:r>
      <w:r w:rsidR="0003717F" w:rsidRPr="0003717F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0800 200 0293</w:t>
      </w:r>
      <w:r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.</w:t>
      </w:r>
    </w:p>
    <w:p w14:paraId="4A067950" w14:textId="77777777" w:rsidR="00E35D8B" w:rsidRPr="00E35D8B" w:rsidRDefault="00E35D8B" w:rsidP="00A05679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CANAL DE ATENDIMENTO DO PROGRAMA</w:t>
      </w:r>
    </w:p>
    <w:p w14:paraId="7568E1C7" w14:textId="77777777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Dúvidas e informações adicionais sobre o Programa podem ser esclarecidas através dos seguintes canais:</w:t>
      </w:r>
    </w:p>
    <w:p w14:paraId="53AA88D3" w14:textId="7918E3C2" w:rsidR="00E35D8B" w:rsidRPr="00C531A0" w:rsidRDefault="00E35D8B" w:rsidP="00A05679">
      <w:pPr>
        <w:numPr>
          <w:ilvl w:val="1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18703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lastRenderedPageBreak/>
        <w:t xml:space="preserve">Telefone: </w:t>
      </w:r>
      <w:r w:rsidR="0003717F"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0800 200 0293</w:t>
      </w:r>
    </w:p>
    <w:p w14:paraId="504FF878" w14:textId="1E7A5C6C" w:rsidR="00E35D8B" w:rsidRPr="00E35D8B" w:rsidRDefault="00E35D8B" w:rsidP="00A05679">
      <w:pPr>
        <w:numPr>
          <w:ilvl w:val="1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E-mail: </w:t>
      </w:r>
      <w:r w:rsidR="00CA71D5" w:rsidRPr="00CA71D5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atendimento@contato.ipsenaoseulado.com.br</w:t>
      </w:r>
    </w:p>
    <w:p w14:paraId="15659017" w14:textId="4AE68A47" w:rsidR="008723F9" w:rsidRDefault="00E35D8B" w:rsidP="00A05679">
      <w:pPr>
        <w:numPr>
          <w:ilvl w:val="1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Horário de atendimento</w:t>
      </w:r>
      <w:r w:rsidRPr="001D656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:</w:t>
      </w:r>
      <w:r w:rsidR="00BA4C9F" w:rsidRPr="001D656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Das 08h às 18h, de segunda a sexta-feira, exceto feriados nacionais. </w:t>
      </w:r>
    </w:p>
    <w:p w14:paraId="5678B8A0" w14:textId="77777777" w:rsidR="008723F9" w:rsidRPr="00E35D8B" w:rsidRDefault="008723F9" w:rsidP="00A05679">
      <w:pPr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</w:p>
    <w:p w14:paraId="294F32D1" w14:textId="77777777" w:rsidR="00E35D8B" w:rsidRPr="00E35D8B" w:rsidRDefault="00E35D8B" w:rsidP="00A05679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DISPOSIÇÕES GERAIS:</w:t>
      </w:r>
    </w:p>
    <w:p w14:paraId="5E5D4EF2" w14:textId="5A0C716A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14:ligatures w14:val="none"/>
        </w:rPr>
        <w:t>Atualização do Regulamento</w:t>
      </w:r>
      <w:r w:rsidR="008723F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.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Este </w:t>
      </w:r>
      <w:r w:rsidR="001D6F4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R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egulamento poderá ser alterado ou atualizado a qualquer momento pela Ipsen para garantir conformidade com normas regulatórias ou ajustes operacionais. Qualquer alteração relevante será comunicada aos médicos cadastrados no </w:t>
      </w:r>
      <w:r w:rsidR="002525F7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rograma.</w:t>
      </w:r>
    </w:p>
    <w:p w14:paraId="3CAA7DA5" w14:textId="1350C784" w:rsidR="00E35D8B" w:rsidRP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14:ligatures w14:val="none"/>
        </w:rPr>
        <w:t>Independência Médica</w:t>
      </w:r>
      <w:r w:rsidR="008723F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.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="002525F7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O Programa 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não interfere na autonomia, independência e liberdade dos médicos na prescrição da terapia adequada a seus </w:t>
      </w:r>
      <w:r w:rsidR="004A3961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acientes. O Programa não condiciona a participação do médico a nenhuma decisão clínica específica.</w:t>
      </w:r>
      <w:r w:rsidR="00287117" w:rsidRPr="00287117">
        <w:t xml:space="preserve"> </w:t>
      </w:r>
      <w:r w:rsidR="00287117" w:rsidRPr="00287117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Qualquer orientação e/ou informação fornecidas no âmbito do Programa não substituem as orientações médicas.</w:t>
      </w:r>
    </w:p>
    <w:p w14:paraId="73A2F3B6" w14:textId="1CA61E62" w:rsid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14:ligatures w14:val="none"/>
        </w:rPr>
        <w:t>Ausência de Benefícios e Incentivos</w:t>
      </w:r>
      <w:r w:rsidR="008723F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.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Nenhum tipo de incentivo, vantagem ou benefício é concedido aos médicos pela participação de seus </w:t>
      </w:r>
      <w:r w:rsidR="004A3961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acientes no </w:t>
      </w:r>
      <w:r w:rsidR="00480D78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rograma. A participação do médico no Programa deve ser baseada exclusivamente em critérios clínicos e no melhor interesse do </w:t>
      </w:r>
      <w:r w:rsidR="004A3961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aciente.</w:t>
      </w:r>
    </w:p>
    <w:p w14:paraId="04266FD5" w14:textId="6F1F5C6D" w:rsidR="00DE2DB3" w:rsidRPr="00E35D8B" w:rsidRDefault="00DE2DB3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602DAA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A realização do exame genético no âmbito deste Programa não gera, sob qualquer hipótese, expectativa de direito, garantia, promessa ou compromisso de acesso a tratamento experimental ou a medicamentos aprovados ou não aprovados no Brasil, seja pela Ipsen, pelo poder público ou por qualquer terceiro.</w:t>
      </w:r>
    </w:p>
    <w:p w14:paraId="4D6C85FA" w14:textId="68A881BA" w:rsidR="00E35D8B" w:rsidRDefault="00E35D8B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14:ligatures w14:val="none"/>
        </w:rPr>
        <w:t>Participação</w:t>
      </w:r>
      <w:r w:rsidR="008723F9" w:rsidRPr="008723F9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14:ligatures w14:val="none"/>
        </w:rPr>
        <w:t xml:space="preserve"> Voluntária</w:t>
      </w:r>
      <w:r w:rsidR="008723F9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.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A adesão ao Programa é voluntária</w:t>
      </w:r>
      <w:r w:rsidR="00287117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e gratuita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, tanto para médicos quanto para Pacientes desde que elegíveis nos termos deste Regulamento. Ambos poderão descontinuar sua participação no </w:t>
      </w:r>
      <w:r w:rsidR="00480D78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rograma a qualquer momento, mediante contato através do canal </w:t>
      </w:r>
      <w:r w:rsidR="005550D4" w:rsidRPr="005550D4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0800 200 0293</w:t>
      </w:r>
      <w:r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.</w:t>
      </w:r>
    </w:p>
    <w:p w14:paraId="00E5DD57" w14:textId="16F9EBE5" w:rsidR="00777C5D" w:rsidRPr="006F31D1" w:rsidRDefault="00777C5D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C531A0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14:ligatures w14:val="none"/>
        </w:rPr>
        <w:lastRenderedPageBreak/>
        <w:t>Dados Anonimizados</w:t>
      </w:r>
      <w:r w:rsidRPr="006F31D1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. </w:t>
      </w:r>
      <w:r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Dados anonimizados, que não identifiquem diretamente</w:t>
      </w:r>
      <w:r w:rsidR="00CB42DC"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uma pessoa natural, poderão ser utilizados </w:t>
      </w:r>
      <w:r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para fins compatíveis de análises, pesquisas e publicações científicas com objetivo de compreender as motivações, barreiras e necessidades relacionadas ao</w:t>
      </w:r>
      <w:r w:rsidR="006D4E57"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 </w:t>
      </w:r>
      <w:r w:rsidR="006F31D1"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P</w:t>
      </w:r>
      <w:r w:rsidR="006D4E57"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rograma</w:t>
      </w:r>
      <w:r w:rsidRPr="00C531A0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.</w:t>
      </w:r>
    </w:p>
    <w:p w14:paraId="08FD4F99" w14:textId="2385A70C" w:rsidR="00C13479" w:rsidRDefault="008723F9" w:rsidP="00A0567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</w:pPr>
      <w:r w:rsidRPr="008723F9">
        <w:rPr>
          <w:rFonts w:ascii="Times New Roman" w:eastAsia="Times New Roman" w:hAnsi="Times New Roman" w:cs="Times New Roman"/>
          <w:kern w:val="36"/>
          <w:sz w:val="24"/>
          <w:szCs w:val="24"/>
          <w:u w:val="single"/>
          <w14:ligatures w14:val="none"/>
        </w:rPr>
        <w:t>Legislação</w:t>
      </w:r>
      <w:r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. </w:t>
      </w:r>
      <w:r w:rsidR="00E35D8B"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 xml:space="preserve">Este Regulamento será interpretado e regido pelas leis da República Federativa do Brasil, com o foro da Comarca de </w:t>
      </w:r>
      <w:r w:rsidR="002525F7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São Paulo</w:t>
      </w:r>
      <w:r w:rsidR="00E35D8B" w:rsidRPr="00E35D8B">
        <w:rPr>
          <w:rFonts w:ascii="Times New Roman" w:eastAsia="Times New Roman" w:hAnsi="Times New Roman" w:cs="Times New Roman"/>
          <w:kern w:val="36"/>
          <w:sz w:val="24"/>
          <w:szCs w:val="24"/>
          <w14:ligatures w14:val="none"/>
        </w:rPr>
        <w:t>, Estado de São Paulo como o único competente para resolver litígios decorrentes deste Regulamento.</w:t>
      </w:r>
    </w:p>
    <w:p w14:paraId="19B310FC" w14:textId="42AC3859" w:rsidR="0066531B" w:rsidRPr="001D6F49" w:rsidRDefault="001D6F49" w:rsidP="00A0567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6F4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 xml:space="preserve">Versão 01 publicada </w:t>
      </w:r>
      <w:r w:rsidRPr="001D656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 xml:space="preserve">em </w:t>
      </w:r>
      <w:r w:rsidR="00697E91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>30</w:t>
      </w:r>
      <w:r w:rsidR="00697E91" w:rsidRPr="001D656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 xml:space="preserve"> </w:t>
      </w:r>
      <w:r w:rsidRPr="001D656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 xml:space="preserve">de </w:t>
      </w:r>
      <w:r w:rsidR="007852F4" w:rsidRPr="001D656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>Abril</w:t>
      </w:r>
      <w:r w:rsidRPr="001D656B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 xml:space="preserve"> de</w:t>
      </w:r>
      <w:r w:rsidRPr="001D6F4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 xml:space="preserve"> 202</w:t>
      </w:r>
      <w:r w:rsidR="007852F4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>6</w:t>
      </w:r>
      <w:r w:rsidRPr="001D6F4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 xml:space="preserve">. O conteúdo deste 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>R</w:t>
      </w:r>
      <w:r w:rsidRPr="001D6F4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14:ligatures w14:val="none"/>
        </w:rPr>
        <w:t xml:space="preserve">egulamento é protegido de acordo com a legislação brasileira aplicável. </w:t>
      </w:r>
    </w:p>
    <w:sectPr w:rsidR="0066531B" w:rsidRPr="001D6F4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2F28" w14:textId="77777777" w:rsidR="00064CA3" w:rsidRDefault="00064CA3" w:rsidP="002E1EAB">
      <w:pPr>
        <w:spacing w:after="0" w:line="240" w:lineRule="auto"/>
      </w:pPr>
      <w:r>
        <w:separator/>
      </w:r>
    </w:p>
  </w:endnote>
  <w:endnote w:type="continuationSeparator" w:id="0">
    <w:p w14:paraId="7F599FE7" w14:textId="77777777" w:rsidR="00064CA3" w:rsidRDefault="00064CA3" w:rsidP="002E1EAB">
      <w:pPr>
        <w:spacing w:after="0" w:line="240" w:lineRule="auto"/>
      </w:pPr>
      <w:r>
        <w:continuationSeparator/>
      </w:r>
    </w:p>
  </w:endnote>
  <w:endnote w:type="continuationNotice" w:id="1">
    <w:p w14:paraId="5779EE20" w14:textId="77777777" w:rsidR="00064CA3" w:rsidRDefault="00064C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ethink Sans">
    <w:panose1 w:val="00000000000000000000"/>
    <w:charset w:val="00"/>
    <w:family w:val="auto"/>
    <w:pitch w:val="variable"/>
    <w:sig w:usb0="A00002FF" w:usb1="4000A47B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0680" w14:textId="4C59A7B4" w:rsidR="0039383A" w:rsidRDefault="0039383A">
    <w:pPr>
      <w:pStyle w:val="Rodap"/>
    </w:pPr>
    <w:r w:rsidRPr="0039383A">
      <w:t>ALLSC-BR-000929</w:t>
    </w:r>
  </w:p>
  <w:p w14:paraId="61E98ECF" w14:textId="791FFD34" w:rsidR="0039383A" w:rsidRDefault="0039383A">
    <w:pPr>
      <w:pStyle w:val="Rodap"/>
    </w:pPr>
    <w:r>
      <w:t>Aprovado em Abril/2026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F53E" w14:textId="77777777" w:rsidR="00064CA3" w:rsidRDefault="00064CA3" w:rsidP="002E1EAB">
      <w:pPr>
        <w:spacing w:after="0" w:line="240" w:lineRule="auto"/>
      </w:pPr>
      <w:r>
        <w:separator/>
      </w:r>
    </w:p>
  </w:footnote>
  <w:footnote w:type="continuationSeparator" w:id="0">
    <w:p w14:paraId="07CDF54E" w14:textId="77777777" w:rsidR="00064CA3" w:rsidRDefault="00064CA3" w:rsidP="002E1EAB">
      <w:pPr>
        <w:spacing w:after="0" w:line="240" w:lineRule="auto"/>
      </w:pPr>
      <w:r>
        <w:continuationSeparator/>
      </w:r>
    </w:p>
  </w:footnote>
  <w:footnote w:type="continuationNotice" w:id="1">
    <w:p w14:paraId="0D55B9F6" w14:textId="77777777" w:rsidR="00064CA3" w:rsidRDefault="00064C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17"/>
    <w:multiLevelType w:val="multilevel"/>
    <w:tmpl w:val="2250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470DC"/>
    <w:multiLevelType w:val="hybridMultilevel"/>
    <w:tmpl w:val="0C0EDF00"/>
    <w:lvl w:ilvl="0" w:tplc="EBBE6524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0A"/>
    <w:multiLevelType w:val="hybridMultilevel"/>
    <w:tmpl w:val="DE0401E6"/>
    <w:lvl w:ilvl="0" w:tplc="EE7489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678"/>
    <w:multiLevelType w:val="multilevel"/>
    <w:tmpl w:val="D664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847672"/>
    <w:multiLevelType w:val="hybridMultilevel"/>
    <w:tmpl w:val="A59A95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E0ED9"/>
    <w:multiLevelType w:val="hybridMultilevel"/>
    <w:tmpl w:val="2C262D60"/>
    <w:lvl w:ilvl="0" w:tplc="A81230F2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6209A"/>
    <w:multiLevelType w:val="multilevel"/>
    <w:tmpl w:val="F3EE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F5420"/>
    <w:multiLevelType w:val="hybridMultilevel"/>
    <w:tmpl w:val="44364A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82BAF"/>
    <w:multiLevelType w:val="multilevel"/>
    <w:tmpl w:val="0B56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F441EE"/>
    <w:multiLevelType w:val="multilevel"/>
    <w:tmpl w:val="325E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256E2"/>
    <w:multiLevelType w:val="multilevel"/>
    <w:tmpl w:val="19680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0F10D15"/>
    <w:multiLevelType w:val="hybridMultilevel"/>
    <w:tmpl w:val="30823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72F9C"/>
    <w:multiLevelType w:val="hybridMultilevel"/>
    <w:tmpl w:val="94DC5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92159"/>
    <w:multiLevelType w:val="hybridMultilevel"/>
    <w:tmpl w:val="2F0C5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51757"/>
    <w:multiLevelType w:val="hybridMultilevel"/>
    <w:tmpl w:val="474E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006DC"/>
    <w:multiLevelType w:val="hybridMultilevel"/>
    <w:tmpl w:val="A4BC2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D05768"/>
    <w:multiLevelType w:val="multilevel"/>
    <w:tmpl w:val="186A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D5584B"/>
    <w:multiLevelType w:val="hybridMultilevel"/>
    <w:tmpl w:val="67B27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E35D0"/>
    <w:multiLevelType w:val="hybridMultilevel"/>
    <w:tmpl w:val="74488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001474">
    <w:abstractNumId w:val="6"/>
  </w:num>
  <w:num w:numId="2" w16cid:durableId="719402935">
    <w:abstractNumId w:val="8"/>
  </w:num>
  <w:num w:numId="3" w16cid:durableId="1753621883">
    <w:abstractNumId w:val="9"/>
  </w:num>
  <w:num w:numId="4" w16cid:durableId="497578694">
    <w:abstractNumId w:val="0"/>
  </w:num>
  <w:num w:numId="5" w16cid:durableId="81880172">
    <w:abstractNumId w:val="16"/>
  </w:num>
  <w:num w:numId="6" w16cid:durableId="246767740">
    <w:abstractNumId w:val="14"/>
  </w:num>
  <w:num w:numId="7" w16cid:durableId="1876849453">
    <w:abstractNumId w:val="17"/>
  </w:num>
  <w:num w:numId="8" w16cid:durableId="1027831227">
    <w:abstractNumId w:val="13"/>
  </w:num>
  <w:num w:numId="9" w16cid:durableId="767385657">
    <w:abstractNumId w:val="7"/>
  </w:num>
  <w:num w:numId="10" w16cid:durableId="166480933">
    <w:abstractNumId w:val="18"/>
  </w:num>
  <w:num w:numId="11" w16cid:durableId="1141461218">
    <w:abstractNumId w:val="12"/>
  </w:num>
  <w:num w:numId="12" w16cid:durableId="426077543">
    <w:abstractNumId w:val="15"/>
  </w:num>
  <w:num w:numId="13" w16cid:durableId="1875850013">
    <w:abstractNumId w:val="4"/>
  </w:num>
  <w:num w:numId="14" w16cid:durableId="1913928697">
    <w:abstractNumId w:val="10"/>
  </w:num>
  <w:num w:numId="15" w16cid:durableId="900866572">
    <w:abstractNumId w:val="5"/>
  </w:num>
  <w:num w:numId="16" w16cid:durableId="1043405586">
    <w:abstractNumId w:val="1"/>
  </w:num>
  <w:num w:numId="17" w16cid:durableId="786849580">
    <w:abstractNumId w:val="2"/>
  </w:num>
  <w:num w:numId="18" w16cid:durableId="1440831052">
    <w:abstractNumId w:val="3"/>
  </w:num>
  <w:num w:numId="19" w16cid:durableId="4624321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ED"/>
    <w:rsid w:val="00030E48"/>
    <w:rsid w:val="0003717F"/>
    <w:rsid w:val="00064CA3"/>
    <w:rsid w:val="00071135"/>
    <w:rsid w:val="00083260"/>
    <w:rsid w:val="0009354E"/>
    <w:rsid w:val="000A044C"/>
    <w:rsid w:val="000A4B4B"/>
    <w:rsid w:val="000A5133"/>
    <w:rsid w:val="000B088B"/>
    <w:rsid w:val="000D5AAF"/>
    <w:rsid w:val="00101929"/>
    <w:rsid w:val="00106A44"/>
    <w:rsid w:val="001107C1"/>
    <w:rsid w:val="00111E37"/>
    <w:rsid w:val="00162657"/>
    <w:rsid w:val="0018703B"/>
    <w:rsid w:val="001B236B"/>
    <w:rsid w:val="001C1DAA"/>
    <w:rsid w:val="001D656B"/>
    <w:rsid w:val="001D6F49"/>
    <w:rsid w:val="001E4C3E"/>
    <w:rsid w:val="001F569B"/>
    <w:rsid w:val="00202DF9"/>
    <w:rsid w:val="00226781"/>
    <w:rsid w:val="00231589"/>
    <w:rsid w:val="002435C2"/>
    <w:rsid w:val="002464E1"/>
    <w:rsid w:val="002525F7"/>
    <w:rsid w:val="00272958"/>
    <w:rsid w:val="00283D3D"/>
    <w:rsid w:val="00287117"/>
    <w:rsid w:val="00295B4E"/>
    <w:rsid w:val="00296FE4"/>
    <w:rsid w:val="002A050C"/>
    <w:rsid w:val="002A48E6"/>
    <w:rsid w:val="002A5353"/>
    <w:rsid w:val="002D5683"/>
    <w:rsid w:val="002E1EAB"/>
    <w:rsid w:val="002F7654"/>
    <w:rsid w:val="003104F5"/>
    <w:rsid w:val="0034079E"/>
    <w:rsid w:val="00346504"/>
    <w:rsid w:val="003527BE"/>
    <w:rsid w:val="0036361C"/>
    <w:rsid w:val="0039383A"/>
    <w:rsid w:val="003952D8"/>
    <w:rsid w:val="003A59CE"/>
    <w:rsid w:val="003B6BED"/>
    <w:rsid w:val="003D207B"/>
    <w:rsid w:val="003D5F9F"/>
    <w:rsid w:val="003E07E0"/>
    <w:rsid w:val="00403E77"/>
    <w:rsid w:val="00417832"/>
    <w:rsid w:val="00421BD1"/>
    <w:rsid w:val="0043010B"/>
    <w:rsid w:val="004343A3"/>
    <w:rsid w:val="00472931"/>
    <w:rsid w:val="00480D78"/>
    <w:rsid w:val="0048403F"/>
    <w:rsid w:val="004903B8"/>
    <w:rsid w:val="004923AB"/>
    <w:rsid w:val="004A189D"/>
    <w:rsid w:val="004A3961"/>
    <w:rsid w:val="004C5C5E"/>
    <w:rsid w:val="00525A9C"/>
    <w:rsid w:val="00555090"/>
    <w:rsid w:val="005550D4"/>
    <w:rsid w:val="0055562D"/>
    <w:rsid w:val="00556267"/>
    <w:rsid w:val="00561B93"/>
    <w:rsid w:val="005919A6"/>
    <w:rsid w:val="005A1EDA"/>
    <w:rsid w:val="005B28AE"/>
    <w:rsid w:val="005C36CA"/>
    <w:rsid w:val="005C59EE"/>
    <w:rsid w:val="005C7A1E"/>
    <w:rsid w:val="005E4ACD"/>
    <w:rsid w:val="0061075A"/>
    <w:rsid w:val="006230E9"/>
    <w:rsid w:val="00626103"/>
    <w:rsid w:val="00631235"/>
    <w:rsid w:val="006332CF"/>
    <w:rsid w:val="00660359"/>
    <w:rsid w:val="0066077E"/>
    <w:rsid w:val="006652ED"/>
    <w:rsid w:val="0066531B"/>
    <w:rsid w:val="00697E91"/>
    <w:rsid w:val="006A52CA"/>
    <w:rsid w:val="006A53B4"/>
    <w:rsid w:val="006A6135"/>
    <w:rsid w:val="006B0A74"/>
    <w:rsid w:val="006B182D"/>
    <w:rsid w:val="006B2033"/>
    <w:rsid w:val="006C26D4"/>
    <w:rsid w:val="006C2C66"/>
    <w:rsid w:val="006C481B"/>
    <w:rsid w:val="006D4E57"/>
    <w:rsid w:val="006E0466"/>
    <w:rsid w:val="006E603A"/>
    <w:rsid w:val="006F31D1"/>
    <w:rsid w:val="006F43EC"/>
    <w:rsid w:val="00710BB7"/>
    <w:rsid w:val="00711C47"/>
    <w:rsid w:val="00722251"/>
    <w:rsid w:val="00723F6D"/>
    <w:rsid w:val="00741E7D"/>
    <w:rsid w:val="00747867"/>
    <w:rsid w:val="00747C8B"/>
    <w:rsid w:val="00750649"/>
    <w:rsid w:val="007558C4"/>
    <w:rsid w:val="00770A42"/>
    <w:rsid w:val="00772655"/>
    <w:rsid w:val="00777C5D"/>
    <w:rsid w:val="00780892"/>
    <w:rsid w:val="00782746"/>
    <w:rsid w:val="007852F4"/>
    <w:rsid w:val="00787F40"/>
    <w:rsid w:val="00792D50"/>
    <w:rsid w:val="007C2AC1"/>
    <w:rsid w:val="008064E7"/>
    <w:rsid w:val="00812061"/>
    <w:rsid w:val="00826576"/>
    <w:rsid w:val="00835FCC"/>
    <w:rsid w:val="00837993"/>
    <w:rsid w:val="00842106"/>
    <w:rsid w:val="00864AE5"/>
    <w:rsid w:val="00865EA9"/>
    <w:rsid w:val="008679BB"/>
    <w:rsid w:val="008723F9"/>
    <w:rsid w:val="008745EF"/>
    <w:rsid w:val="00876DB7"/>
    <w:rsid w:val="00886D1B"/>
    <w:rsid w:val="008B01F8"/>
    <w:rsid w:val="008B16EA"/>
    <w:rsid w:val="0092011C"/>
    <w:rsid w:val="00925875"/>
    <w:rsid w:val="009636CE"/>
    <w:rsid w:val="00984D2F"/>
    <w:rsid w:val="00997A3A"/>
    <w:rsid w:val="009B0435"/>
    <w:rsid w:val="009B2A3C"/>
    <w:rsid w:val="009D02DD"/>
    <w:rsid w:val="009F04D0"/>
    <w:rsid w:val="00A02476"/>
    <w:rsid w:val="00A05679"/>
    <w:rsid w:val="00A05CFA"/>
    <w:rsid w:val="00A06568"/>
    <w:rsid w:val="00A33188"/>
    <w:rsid w:val="00A413FE"/>
    <w:rsid w:val="00A421EC"/>
    <w:rsid w:val="00A5075F"/>
    <w:rsid w:val="00A74B6C"/>
    <w:rsid w:val="00A81F20"/>
    <w:rsid w:val="00A84749"/>
    <w:rsid w:val="00AA2BAA"/>
    <w:rsid w:val="00AB3D47"/>
    <w:rsid w:val="00AD2037"/>
    <w:rsid w:val="00AD4148"/>
    <w:rsid w:val="00AE5059"/>
    <w:rsid w:val="00B01C1E"/>
    <w:rsid w:val="00B06051"/>
    <w:rsid w:val="00B07D8D"/>
    <w:rsid w:val="00B37376"/>
    <w:rsid w:val="00B40D6A"/>
    <w:rsid w:val="00B51319"/>
    <w:rsid w:val="00B635DC"/>
    <w:rsid w:val="00B7661D"/>
    <w:rsid w:val="00B80ADB"/>
    <w:rsid w:val="00B82AEF"/>
    <w:rsid w:val="00B91E9A"/>
    <w:rsid w:val="00B93E09"/>
    <w:rsid w:val="00B97B78"/>
    <w:rsid w:val="00BA4C9F"/>
    <w:rsid w:val="00BB137A"/>
    <w:rsid w:val="00BC1ADA"/>
    <w:rsid w:val="00BC3D8D"/>
    <w:rsid w:val="00BD70F3"/>
    <w:rsid w:val="00BE012F"/>
    <w:rsid w:val="00BE44BA"/>
    <w:rsid w:val="00BF5137"/>
    <w:rsid w:val="00C073CC"/>
    <w:rsid w:val="00C1016A"/>
    <w:rsid w:val="00C13479"/>
    <w:rsid w:val="00C345BD"/>
    <w:rsid w:val="00C531A0"/>
    <w:rsid w:val="00C81818"/>
    <w:rsid w:val="00C956DD"/>
    <w:rsid w:val="00CA71D5"/>
    <w:rsid w:val="00CB0E55"/>
    <w:rsid w:val="00CB42DC"/>
    <w:rsid w:val="00CC3A92"/>
    <w:rsid w:val="00CD3C2E"/>
    <w:rsid w:val="00D0133A"/>
    <w:rsid w:val="00D21E15"/>
    <w:rsid w:val="00D30862"/>
    <w:rsid w:val="00D31866"/>
    <w:rsid w:val="00D3466E"/>
    <w:rsid w:val="00D45482"/>
    <w:rsid w:val="00D47BCD"/>
    <w:rsid w:val="00D522EB"/>
    <w:rsid w:val="00D53943"/>
    <w:rsid w:val="00D63767"/>
    <w:rsid w:val="00D67B89"/>
    <w:rsid w:val="00DA6577"/>
    <w:rsid w:val="00DB3FF8"/>
    <w:rsid w:val="00DD282A"/>
    <w:rsid w:val="00DD7987"/>
    <w:rsid w:val="00DE0D41"/>
    <w:rsid w:val="00DE28D4"/>
    <w:rsid w:val="00DE2DB3"/>
    <w:rsid w:val="00DF536E"/>
    <w:rsid w:val="00E04292"/>
    <w:rsid w:val="00E06F1F"/>
    <w:rsid w:val="00E24490"/>
    <w:rsid w:val="00E25612"/>
    <w:rsid w:val="00E32FC9"/>
    <w:rsid w:val="00E34D61"/>
    <w:rsid w:val="00E35D8B"/>
    <w:rsid w:val="00E46D2A"/>
    <w:rsid w:val="00E72A1B"/>
    <w:rsid w:val="00EB453C"/>
    <w:rsid w:val="00ED63EA"/>
    <w:rsid w:val="00F03F28"/>
    <w:rsid w:val="00F2637C"/>
    <w:rsid w:val="00F54D52"/>
    <w:rsid w:val="00F73858"/>
    <w:rsid w:val="00F73B7B"/>
    <w:rsid w:val="00F86087"/>
    <w:rsid w:val="00F979F7"/>
    <w:rsid w:val="00FA048E"/>
    <w:rsid w:val="00FA6A1D"/>
    <w:rsid w:val="00FA7C32"/>
    <w:rsid w:val="00FB68D0"/>
    <w:rsid w:val="00FB6B3E"/>
    <w:rsid w:val="00FC2B39"/>
    <w:rsid w:val="00FE0DDB"/>
    <w:rsid w:val="00FE7B67"/>
    <w:rsid w:val="00FF1E60"/>
    <w:rsid w:val="00FF77F0"/>
    <w:rsid w:val="028F0BF6"/>
    <w:rsid w:val="060A007E"/>
    <w:rsid w:val="099A4412"/>
    <w:rsid w:val="16E20CC9"/>
    <w:rsid w:val="1A74EAF1"/>
    <w:rsid w:val="2388040A"/>
    <w:rsid w:val="24835BCA"/>
    <w:rsid w:val="25AAFAD8"/>
    <w:rsid w:val="2B25BBA3"/>
    <w:rsid w:val="381608F3"/>
    <w:rsid w:val="3A6DBC71"/>
    <w:rsid w:val="3BCEADB2"/>
    <w:rsid w:val="3DDD2624"/>
    <w:rsid w:val="3FCC392F"/>
    <w:rsid w:val="4572C1D4"/>
    <w:rsid w:val="49142060"/>
    <w:rsid w:val="4AD51D4C"/>
    <w:rsid w:val="4ECE8AE9"/>
    <w:rsid w:val="5199886D"/>
    <w:rsid w:val="5382D678"/>
    <w:rsid w:val="53A5F755"/>
    <w:rsid w:val="5500BADA"/>
    <w:rsid w:val="5DDD794E"/>
    <w:rsid w:val="6B47AABC"/>
    <w:rsid w:val="6E23FC44"/>
    <w:rsid w:val="6E3C2231"/>
    <w:rsid w:val="6E54E2AB"/>
    <w:rsid w:val="71396DBE"/>
    <w:rsid w:val="76A6191E"/>
    <w:rsid w:val="799C9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5859A"/>
  <w15:chartTrackingRefBased/>
  <w15:docId w15:val="{4CE3D254-4E9F-45B4-A2D2-28839B6F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link w:val="Ttulo1Char"/>
    <w:uiPriority w:val="9"/>
    <w:qFormat/>
    <w:rsid w:val="00665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665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665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52ED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652ED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6652E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Forte">
    <w:name w:val="Strong"/>
    <w:basedOn w:val="Fontepargpadro"/>
    <w:uiPriority w:val="22"/>
    <w:qFormat/>
    <w:rsid w:val="006652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6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6652E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808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808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80892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08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80892"/>
    <w:rPr>
      <w:b/>
      <w:bCs/>
      <w:sz w:val="20"/>
      <w:szCs w:val="20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2E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1EAB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2E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1EAB"/>
    <w:rPr>
      <w:lang w:val="pt-BR"/>
    </w:rPr>
  </w:style>
  <w:style w:type="paragraph" w:customStyle="1" w:styleId="CiteItBibliographyTitle">
    <w:name w:val="CiteIt Bibliography Title"/>
    <w:basedOn w:val="Normal"/>
    <w:link w:val="CiteItBibliographyTitleChar"/>
    <w:autoRedefine/>
    <w:qFormat/>
    <w:rsid w:val="001107C1"/>
    <w:pPr>
      <w:spacing w:before="100" w:beforeAutospacing="1" w:after="100" w:afterAutospacing="1" w:line="360" w:lineRule="auto"/>
      <w:jc w:val="center"/>
    </w:pPr>
    <w:rPr>
      <w:rFonts w:ascii="Times New Roman" w:eastAsia="Times New Roman" w:hAnsi="Times New Roman" w:cs="Times New Roman"/>
      <w:b/>
      <w:bCs/>
      <w:kern w:val="36"/>
      <w:sz w:val="32"/>
      <w:szCs w:val="24"/>
      <w14:ligatures w14:val="none"/>
    </w:rPr>
  </w:style>
  <w:style w:type="character" w:customStyle="1" w:styleId="CiteItBibliographyTitleChar">
    <w:name w:val="CiteIt Bibliography Title Char"/>
    <w:basedOn w:val="Fontepargpadro"/>
    <w:link w:val="CiteItBibliographyTitle"/>
    <w:rsid w:val="001107C1"/>
    <w:rPr>
      <w:rFonts w:ascii="Times New Roman" w:eastAsia="Times New Roman" w:hAnsi="Times New Roman" w:cs="Times New Roman"/>
      <w:b/>
      <w:bCs/>
      <w:kern w:val="36"/>
      <w:sz w:val="32"/>
      <w:szCs w:val="24"/>
      <w:lang w:val="pt-BR"/>
      <w14:ligatures w14:val="none"/>
    </w:rPr>
  </w:style>
  <w:style w:type="paragraph" w:styleId="Reviso">
    <w:name w:val="Revision"/>
    <w:hidden/>
    <w:uiPriority w:val="99"/>
    <w:semiHidden/>
    <w:rsid w:val="009D02DD"/>
    <w:pPr>
      <w:spacing w:after="0" w:line="240" w:lineRule="auto"/>
    </w:pPr>
    <w:rPr>
      <w:lang w:val="pt-BR"/>
    </w:rPr>
  </w:style>
  <w:style w:type="character" w:styleId="Hyperlink">
    <w:name w:val="Hyperlink"/>
    <w:basedOn w:val="Fontepargpadro"/>
    <w:uiPriority w:val="99"/>
    <w:unhideWhenUsed/>
    <w:rsid w:val="009D02D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0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senaoseulado.com.b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FF4C231C8AB0458BD61729931B8736" ma:contentTypeVersion="17" ma:contentTypeDescription="Crie um novo documento." ma:contentTypeScope="" ma:versionID="db2878d25251fad8e38a377c36a74226">
  <xsd:schema xmlns:xsd="http://www.w3.org/2001/XMLSchema" xmlns:xs="http://www.w3.org/2001/XMLSchema" xmlns:p="http://schemas.microsoft.com/office/2006/metadata/properties" xmlns:ns2="c2dd483a-5b7a-4cf3-9c5b-bc461afd892f" xmlns:ns3="01bab886-3aee-44f6-862c-9510cec6edbc" targetNamespace="http://schemas.microsoft.com/office/2006/metadata/properties" ma:root="true" ma:fieldsID="6ed0a68d0d636d7d132d568b4883bd8b" ns2:_="" ns3:_="">
    <xsd:import namespace="c2dd483a-5b7a-4cf3-9c5b-bc461afd892f"/>
    <xsd:import namespace="01bab886-3aee-44f6-862c-9510cec6e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d483a-5b7a-4cf3-9c5b-bc461afd8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eae87c-d5c7-455d-b8e8-62f484192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ab886-3aee-44f6-862c-9510cec6ed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9c8ea90-00a7-4e6c-af52-62f14fd9f226}" ma:internalName="TaxCatchAll" ma:showField="CatchAllData" ma:web="01bab886-3aee-44f6-862c-9510cec6e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ab886-3aee-44f6-862c-9510cec6edbc" xsi:nil="true"/>
    <lcf76f155ced4ddcb4097134ff3c332f xmlns="c2dd483a-5b7a-4cf3-9c5b-bc461afd892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DBD401-B572-4ED1-A5D4-E781D5C16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d483a-5b7a-4cf3-9c5b-bc461afd892f"/>
    <ds:schemaRef ds:uri="01bab886-3aee-44f6-862c-9510cec6e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41902-2E5B-45A6-8724-CE5A7B8584B3}">
  <ds:schemaRefs>
    <ds:schemaRef ds:uri="http://schemas.microsoft.com/office/2006/metadata/properties"/>
    <ds:schemaRef ds:uri="http://schemas.microsoft.com/office/infopath/2007/PartnerControls"/>
    <ds:schemaRef ds:uri="01bab886-3aee-44f6-862c-9510cec6edbc"/>
    <ds:schemaRef ds:uri="c2dd483a-5b7a-4cf3-9c5b-bc461afd892f"/>
  </ds:schemaRefs>
</ds:datastoreItem>
</file>

<file path=customXml/itemProps3.xml><?xml version="1.0" encoding="utf-8"?>
<ds:datastoreItem xmlns:ds="http://schemas.openxmlformats.org/officeDocument/2006/customXml" ds:itemID="{85F95E3D-E88D-4E3B-83A9-5D21045B18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7B30F5-B23A-41CA-B6C7-50CE0897C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1414</Words>
  <Characters>7641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IPSEN</Company>
  <LinksUpToDate>false</LinksUpToDate>
  <CharactersWithSpaces>9037</CharactersWithSpaces>
  <SharedDoc>false</SharedDoc>
  <HLinks>
    <vt:vector size="6" baseType="variant">
      <vt:variant>
        <vt:i4>4194368</vt:i4>
      </vt:variant>
      <vt:variant>
        <vt:i4>6</vt:i4>
      </vt:variant>
      <vt:variant>
        <vt:i4>0</vt:i4>
      </vt:variant>
      <vt:variant>
        <vt:i4>5</vt:i4>
      </vt:variant>
      <vt:variant>
        <vt:lpwstr>http://www.ipsenaoseulado.com.br/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LAURENTI</dc:creator>
  <cp:keywords/>
  <dc:description/>
  <cp:lastModifiedBy>Caroline RUSSO</cp:lastModifiedBy>
  <cp:revision>3</cp:revision>
  <dcterms:created xsi:type="dcterms:W3CDTF">2026-04-30T11:48:00Z</dcterms:created>
  <dcterms:modified xsi:type="dcterms:W3CDTF">2026-04-30T15:04:00Z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0x01010026FF4C231C8AB0458BD61729931B8736</vt:lpwstr>
  </property>
  <property fmtid="{D5CDD505-2E9C-101B-9397-08002B2CF9AE}" pid="3" name="BibliographyTitle">
    <vt:lpwstr/>
  </property>
  <property fmtid="{D5CDD505-2E9C-101B-9397-08002B2CF9AE}" pid="4" name="MediaServiceImageTags">
    <vt:lpwstr/>
  </property>
</Properties>
</file>